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F8517" w14:textId="77777777" w:rsidR="007709E5" w:rsidRDefault="007709E5" w:rsidP="00770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Curriculum Vitae</w:t>
      </w:r>
    </w:p>
    <w:p w14:paraId="02B185F9" w14:textId="77777777" w:rsidR="007709E5" w:rsidRDefault="007709E5" w:rsidP="00770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0AEB60A1" w14:textId="33567BC8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Name: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Sejal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Mahendru</w:t>
      </w:r>
      <w:proofErr w:type="spellEnd"/>
    </w:p>
    <w:p w14:paraId="17D76FD1" w14:textId="77777777" w:rsidR="00DE6FE7" w:rsidRDefault="00DE6FE7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48FE8C73" w14:textId="0693FECC" w:rsidR="00652832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B5753A">
        <w:rPr>
          <w:rFonts w:ascii="Times New Roman" w:hAnsi="Times New Roman" w:cs="Times New Roman"/>
          <w:b/>
          <w:color w:val="000000"/>
          <w:lang w:val="en-GB"/>
        </w:rPr>
        <w:t>Work Experience: Assistant Pro</w:t>
      </w:r>
      <w:r w:rsidR="00B5753A">
        <w:rPr>
          <w:rFonts w:ascii="Times New Roman" w:hAnsi="Times New Roman" w:cs="Times New Roman"/>
          <w:b/>
          <w:color w:val="000000"/>
          <w:lang w:val="en-GB"/>
        </w:rPr>
        <w:t>fessor, Department of English at</w:t>
      </w:r>
      <w:r w:rsidRPr="00B5753A">
        <w:rPr>
          <w:rFonts w:ascii="Times New Roman" w:hAnsi="Times New Roman" w:cs="Times New Roman"/>
          <w:b/>
          <w:color w:val="000000"/>
          <w:lang w:val="en-GB"/>
        </w:rPr>
        <w:t xml:space="preserve"> </w:t>
      </w:r>
      <w:proofErr w:type="spellStart"/>
      <w:r w:rsidRPr="00B5753A">
        <w:rPr>
          <w:rFonts w:ascii="Times New Roman" w:hAnsi="Times New Roman" w:cs="Times New Roman"/>
          <w:b/>
          <w:color w:val="000000"/>
          <w:lang w:val="en-GB"/>
        </w:rPr>
        <w:t>Daulat</w:t>
      </w:r>
      <w:proofErr w:type="spellEnd"/>
      <w:r w:rsidRPr="00B5753A">
        <w:rPr>
          <w:rFonts w:ascii="Times New Roman" w:hAnsi="Times New Roman" w:cs="Times New Roman"/>
          <w:b/>
          <w:color w:val="000000"/>
          <w:lang w:val="en-GB"/>
        </w:rPr>
        <w:t xml:space="preserve"> Ram College</w:t>
      </w:r>
      <w:r w:rsidR="00B5753A">
        <w:rPr>
          <w:rFonts w:ascii="Times New Roman" w:hAnsi="Times New Roman" w:cs="Times New Roman"/>
          <w:b/>
          <w:color w:val="000000"/>
          <w:lang w:val="en-GB"/>
        </w:rPr>
        <w:t>, University of Delhi</w:t>
      </w:r>
      <w:r w:rsidRPr="00B5753A">
        <w:rPr>
          <w:rFonts w:ascii="Times New Roman" w:hAnsi="Times New Roman" w:cs="Times New Roman"/>
          <w:b/>
          <w:color w:val="000000"/>
          <w:lang w:val="en-GB"/>
        </w:rPr>
        <w:t xml:space="preserve"> from November 2012-Present.</w:t>
      </w:r>
    </w:p>
    <w:p w14:paraId="76A28BF5" w14:textId="77777777" w:rsidR="00774DAE" w:rsidRPr="00774DAE" w:rsidRDefault="00774DAE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</w:p>
    <w:p w14:paraId="2F01D1D6" w14:textId="77777777" w:rsidR="007709E5" w:rsidRPr="00652832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52832">
        <w:rPr>
          <w:rFonts w:ascii="Times New Roman" w:hAnsi="Times New Roman" w:cs="Times New Roman"/>
          <w:b/>
          <w:color w:val="000000"/>
          <w:lang w:val="en-GB"/>
        </w:rPr>
        <w:t>Educational Qualifications:</w:t>
      </w:r>
      <w:bookmarkStart w:id="0" w:name="_GoBack"/>
      <w:bookmarkEnd w:id="0"/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360"/>
        <w:gridCol w:w="2100"/>
        <w:gridCol w:w="1460"/>
      </w:tblGrid>
      <w:tr w:rsidR="007709E5" w14:paraId="6748DA76" w14:textId="77777777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DBD428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Degree Awarded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7056E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Year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483364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University/Institution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E8426C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Marks/ Percentage</w:t>
            </w:r>
          </w:p>
        </w:tc>
      </w:tr>
      <w:tr w:rsidR="007709E5" w14:paraId="29E48432" w14:textId="77777777">
        <w:tblPrEx>
          <w:tblBorders>
            <w:top w:val="none" w:sz="0" w:space="0" w:color="auto"/>
          </w:tblBorders>
        </w:tblPrEx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F1C7AB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GB"/>
              </w:rPr>
              <w:t>M.Phil</w:t>
            </w:r>
            <w:proofErr w:type="spellEnd"/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85CD0E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2014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185525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Department of English, University of Delhi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875C15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First Division (Grade A)</w:t>
            </w:r>
          </w:p>
        </w:tc>
      </w:tr>
      <w:tr w:rsidR="007709E5" w14:paraId="42C2A9BE" w14:textId="77777777">
        <w:tblPrEx>
          <w:tblBorders>
            <w:top w:val="none" w:sz="0" w:space="0" w:color="auto"/>
          </w:tblBorders>
        </w:tblPrEx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B041AA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M.A. English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D3E5E3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2012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26E1BE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Miranda House, University of Delhi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4AF43A4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66%</w:t>
            </w:r>
          </w:p>
        </w:tc>
      </w:tr>
      <w:tr w:rsidR="007709E5" w14:paraId="316F555F" w14:textId="77777777">
        <w:tblPrEx>
          <w:tblBorders>
            <w:top w:val="none" w:sz="0" w:space="0" w:color="auto"/>
          </w:tblBorders>
        </w:tblPrEx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F6BC95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B.A. (H) English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AD82CF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2010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F802182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Miranda House, University of Delhi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9237B2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61%</w:t>
            </w:r>
          </w:p>
        </w:tc>
      </w:tr>
      <w:tr w:rsidR="007709E5" w14:paraId="7E3662DD" w14:textId="77777777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2AEFB6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CBSE (SSC XII Board)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53AD68E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2007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4603B1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D.P.S., R. K. Puram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086BAE" w14:textId="77777777" w:rsidR="007709E5" w:rsidRDefault="007709E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86%</w:t>
            </w:r>
          </w:p>
          <w:p w14:paraId="3817A58A" w14:textId="77777777" w:rsidR="007709E5" w:rsidRDefault="007709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  <w:tr w:rsidR="0099714D" w14:paraId="25A9C988" w14:textId="77777777"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FCA265" w14:textId="5E86E1F5" w:rsidR="0099714D" w:rsidRDefault="009971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CBSE (X Board)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4EEF900" w14:textId="17C708A0" w:rsidR="0099714D" w:rsidRDefault="009971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2005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ED33596" w14:textId="607DFF68" w:rsidR="0099714D" w:rsidRDefault="009971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D.P.S., R. K. Puram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060518" w14:textId="77777777" w:rsidR="0099714D" w:rsidRDefault="0099714D" w:rsidP="009971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91%</w:t>
            </w:r>
          </w:p>
          <w:p w14:paraId="67BBAB5C" w14:textId="77777777" w:rsidR="0099714D" w:rsidRDefault="0099714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</w:p>
        </w:tc>
      </w:tr>
    </w:tbl>
    <w:p w14:paraId="65443305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0466224F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Cleared the UGC-NET examination conducted in June 2012.</w:t>
      </w:r>
    </w:p>
    <w:p w14:paraId="5D3EDBDB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4F855260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lang w:val="en-GB"/>
        </w:rPr>
        <w:t>M.Phil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GB"/>
        </w:rPr>
        <w:t xml:space="preserve"> Courses Studied</w:t>
      </w:r>
      <w:r>
        <w:rPr>
          <w:rFonts w:ascii="Times New Roman" w:hAnsi="Times New Roman" w:cs="Times New Roman"/>
          <w:color w:val="000000"/>
          <w:lang w:val="en-GB"/>
        </w:rPr>
        <w:t>:</w:t>
      </w:r>
    </w:p>
    <w:p w14:paraId="48B60358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>-</w:t>
      </w:r>
      <w:r>
        <w:rPr>
          <w:rFonts w:ascii="Times New Roman" w:hAnsi="Times New Roman" w:cs="Times New Roman"/>
          <w:color w:val="000000"/>
          <w:u w:val="single" w:color="000000"/>
          <w:lang w:val="en-GB"/>
        </w:rPr>
        <w:t>Intertextual Affinities and Divergences in Modern American Theatre and Cinema</w:t>
      </w:r>
      <w:r>
        <w:rPr>
          <w:rFonts w:ascii="Times New Roman" w:hAnsi="Times New Roman" w:cs="Times New Roman"/>
          <w:color w:val="000000"/>
          <w:u w:color="000000"/>
          <w:lang w:val="en-GB"/>
        </w:rPr>
        <w:t>; Paper Written- In-Visibility: The Unseen Influence of Physical Spaces and Their Representation in Cinema.</w:t>
      </w:r>
    </w:p>
    <w:p w14:paraId="09AB11FA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-</w:t>
      </w:r>
      <w:r>
        <w:rPr>
          <w:rFonts w:ascii="Times New Roman" w:hAnsi="Times New Roman" w:cs="Times New Roman"/>
          <w:color w:val="000000"/>
          <w:u w:val="single" w:color="000000"/>
          <w:lang w:val="en-GB"/>
        </w:rPr>
        <w:t>The Body and Victorian Culture;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Paper Written- The Child’s Body and the Novelistic Subject in Lewis Carroll’s </w:t>
      </w:r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>Alice in Wonderland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and </w:t>
      </w:r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 xml:space="preserve">Through </w:t>
      </w:r>
      <w:proofErr w:type="gramStart"/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 xml:space="preserve"> Looking Glass</w:t>
      </w:r>
    </w:p>
    <w:p w14:paraId="02DD507B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-</w:t>
      </w:r>
      <w:r>
        <w:rPr>
          <w:rFonts w:ascii="Times New Roman" w:hAnsi="Times New Roman" w:cs="Times New Roman"/>
          <w:color w:val="000000"/>
          <w:u w:val="single" w:color="000000"/>
          <w:lang w:val="en-GB"/>
        </w:rPr>
        <w:t>Shakespeare and Intertextuality</w:t>
      </w:r>
      <w:r>
        <w:rPr>
          <w:rFonts w:ascii="Times New Roman" w:hAnsi="Times New Roman" w:cs="Times New Roman"/>
          <w:color w:val="000000"/>
          <w:u w:color="000000"/>
          <w:lang w:val="en-GB"/>
        </w:rPr>
        <w:t>; Paper Written- The Interplay of Theatre and Cinema in the Shakespearean Trilogy of Lawrence Olivier</w:t>
      </w:r>
    </w:p>
    <w:p w14:paraId="7F653C0C" w14:textId="77777777" w:rsidR="007709E5" w:rsidRDefault="007709E5" w:rsidP="007709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-</w:t>
      </w:r>
      <w:r>
        <w:rPr>
          <w:rFonts w:ascii="Times New Roman" w:hAnsi="Times New Roman" w:cs="Times New Roman"/>
          <w:color w:val="000000"/>
          <w:u w:val="single" w:color="000000"/>
          <w:lang w:val="en-GB"/>
        </w:rPr>
        <w:t>Modernisms and Desire</w:t>
      </w:r>
      <w:r>
        <w:rPr>
          <w:rFonts w:ascii="Times New Roman" w:hAnsi="Times New Roman" w:cs="Times New Roman"/>
          <w:color w:val="000000"/>
          <w:u w:color="000000"/>
          <w:lang w:val="en-GB"/>
        </w:rPr>
        <w:t>;</w:t>
      </w:r>
      <w:r>
        <w:rPr>
          <w:rFonts w:ascii="Times New Roman" w:hAnsi="Times New Roman" w:cs="Times New Roman"/>
          <w:b/>
          <w:bCs/>
          <w:color w:val="000000"/>
          <w:u w:color="00000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Paper Written- </w:t>
      </w:r>
      <w:r>
        <w:rPr>
          <w:rFonts w:ascii="Times" w:hAnsi="Times" w:cs="Times"/>
          <w:color w:val="000000"/>
          <w:u w:color="000000"/>
          <w:lang w:val="en-GB"/>
        </w:rPr>
        <w:t xml:space="preserve">Articulating (auto)eroticism: The Aesthetics of self-love in </w:t>
      </w:r>
      <w:r>
        <w:rPr>
          <w:rFonts w:ascii="Times" w:hAnsi="Times" w:cs="Times"/>
          <w:i/>
          <w:iCs/>
          <w:color w:val="000000"/>
          <w:u w:color="000000"/>
          <w:lang w:val="en-GB"/>
        </w:rPr>
        <w:t xml:space="preserve">The Picture of Dorian </w:t>
      </w:r>
      <w:proofErr w:type="spellStart"/>
      <w:r>
        <w:rPr>
          <w:rFonts w:ascii="Times" w:hAnsi="Times" w:cs="Times"/>
          <w:i/>
          <w:iCs/>
          <w:color w:val="000000"/>
          <w:u w:color="000000"/>
          <w:lang w:val="en-GB"/>
        </w:rPr>
        <w:t>Gray</w:t>
      </w:r>
      <w:proofErr w:type="spellEnd"/>
      <w:r>
        <w:rPr>
          <w:rFonts w:ascii="Times" w:hAnsi="Times" w:cs="Times"/>
          <w:i/>
          <w:iCs/>
          <w:color w:val="000000"/>
          <w:u w:color="000000"/>
          <w:lang w:val="en-GB"/>
        </w:rPr>
        <w:t xml:space="preserve"> </w:t>
      </w:r>
      <w:r>
        <w:rPr>
          <w:rFonts w:ascii="Times" w:hAnsi="Times" w:cs="Times"/>
          <w:color w:val="000000"/>
          <w:u w:color="000000"/>
          <w:lang w:val="en-GB"/>
        </w:rPr>
        <w:t xml:space="preserve">and </w:t>
      </w:r>
      <w:r>
        <w:rPr>
          <w:rFonts w:ascii="Times" w:hAnsi="Times" w:cs="Times"/>
          <w:i/>
          <w:iCs/>
          <w:color w:val="000000"/>
          <w:u w:color="000000"/>
          <w:lang w:val="en-GB"/>
        </w:rPr>
        <w:t>Lolita</w:t>
      </w:r>
    </w:p>
    <w:p w14:paraId="69BD8F7F" w14:textId="77777777" w:rsidR="007709E5" w:rsidRDefault="007709E5" w:rsidP="007709E5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" w:hAnsi="Times" w:cs="Times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lastRenderedPageBreak/>
        <w:t xml:space="preserve">Title of Individually Supervised Essay- “Of Industry, Enterprise and Humanity”: The City and The Tramp in the Films of Charlie Chaplin. </w:t>
      </w:r>
    </w:p>
    <w:p w14:paraId="2836E4B6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Title of M. Phil Dissertation- “How we Struggled for the Jewish Home”: The Many Representations of Judaism in the Works of Tony Kushner</w:t>
      </w:r>
    </w:p>
    <w:p w14:paraId="5CF0F155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Supervisor: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GB"/>
        </w:rPr>
        <w:t>Dr.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Rupendra Guha-Majumdar, Department of English, University of Delhi</w:t>
      </w:r>
    </w:p>
    <w:p w14:paraId="22673434" w14:textId="7CCE2389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u w:color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u w:color="000000"/>
          <w:lang w:val="en-GB"/>
        </w:rPr>
        <w:t>Overall M.</w:t>
      </w:r>
      <w:r w:rsidR="008336F1">
        <w:rPr>
          <w:rFonts w:ascii="Times New Roman" w:hAnsi="Times New Roman" w:cs="Times New Roman"/>
          <w:b/>
          <w:bCs/>
          <w:color w:val="000000"/>
          <w:u w:color="000000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color="000000"/>
          <w:lang w:val="en-GB"/>
        </w:rPr>
        <w:t>Phil Grade Awarded: A (First Division)</w:t>
      </w:r>
    </w:p>
    <w:p w14:paraId="6C4A7F10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</w:p>
    <w:p w14:paraId="00F9704B" w14:textId="77777777" w:rsidR="007709E5" w:rsidRPr="00652832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u w:color="000000"/>
          <w:lang w:val="en-GB"/>
        </w:rPr>
      </w:pPr>
      <w:r w:rsidRPr="00652832">
        <w:rPr>
          <w:rFonts w:ascii="Times New Roman" w:hAnsi="Times New Roman" w:cs="Times New Roman"/>
          <w:b/>
          <w:color w:val="000000"/>
          <w:u w:color="000000"/>
          <w:lang w:val="en-GB"/>
        </w:rPr>
        <w:t>List of Publications:</w:t>
      </w:r>
    </w:p>
    <w:p w14:paraId="7C559AE0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“Locating Otherness: The Challenge Before Translation” in Muse India, Issue 57, October 2014. ISSN: 0975-1815</w:t>
      </w:r>
    </w:p>
    <w:p w14:paraId="7B2374F7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“The Interplay of Theatre and Cinema in the Shakespearean Trilogy of Lawrence Olivier” in The Criterion, An International Journal in English, Vol 5 Issue 2, April 2014. ISSN: 0976-8165</w:t>
      </w:r>
    </w:p>
    <w:p w14:paraId="1A4B1B33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“The Child’s Body and the Novelistic Subject in Lewis Carroll’s Alice in Wonderland and Through </w:t>
      </w:r>
      <w:proofErr w:type="gramStart"/>
      <w:r>
        <w:rPr>
          <w:rFonts w:ascii="Times New Roman" w:hAnsi="Times New Roman" w:cs="Times New Roman"/>
          <w:color w:val="000000"/>
          <w:u w:color="000000"/>
          <w:lang w:val="en-GB"/>
        </w:rPr>
        <w:t>The</w:t>
      </w:r>
      <w:proofErr w:type="gram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Looking Glass” in The Criterion, An International Journal in English, Vol 5 Issue 3, June 2014. ISSN: 0976-8165</w:t>
      </w:r>
    </w:p>
    <w:p w14:paraId="4E5F238E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“A Tale of Two Tempests: A Postcolonial Journey” in The International Journal of English Studies, November 2013. ISSN: 2347-3479</w:t>
      </w:r>
    </w:p>
    <w:p w14:paraId="32E3E8FC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“Class Conflicts and Consciousness in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GB"/>
        </w:rPr>
        <w:t>Amitav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Ghosh’s The Shadow Lines” in The International Journal of English Studies, November 2013. ISSN: 2347-3479</w:t>
      </w:r>
    </w:p>
    <w:p w14:paraId="6C6DE2B0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“Love and Labour: A Study of the Eroticisation of the Working Woman in the Diaries of Arthur J. Munby” in </w:t>
      </w:r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>Interpretations</w:t>
      </w:r>
      <w:r>
        <w:rPr>
          <w:rFonts w:ascii="Times New Roman" w:hAnsi="Times New Roman" w:cs="Times New Roman"/>
          <w:color w:val="000000"/>
          <w:u w:color="000000"/>
          <w:lang w:val="en-GB"/>
        </w:rPr>
        <w:t>, April 2016. ISBN- 978-81-931925-3-5</w:t>
      </w:r>
    </w:p>
    <w:p w14:paraId="4E9E5D4B" w14:textId="77777777" w:rsidR="007709E5" w:rsidRDefault="007709E5" w:rsidP="007709E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Editor, </w:t>
      </w:r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>Interpretations</w:t>
      </w:r>
      <w:r>
        <w:rPr>
          <w:rFonts w:ascii="Times New Roman" w:hAnsi="Times New Roman" w:cs="Times New Roman"/>
          <w:color w:val="000000"/>
          <w:u w:color="000000"/>
          <w:lang w:val="en-GB"/>
        </w:rPr>
        <w:t>, April 2016. ISBN- 978-81-931925-3-5</w:t>
      </w:r>
    </w:p>
    <w:p w14:paraId="2C6DDAB1" w14:textId="77777777" w:rsidR="007709E5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0"/>
          <w:u w:color="000000"/>
          <w:lang w:val="en-GB"/>
        </w:rPr>
      </w:pPr>
    </w:p>
    <w:p w14:paraId="0D6B86FB" w14:textId="77777777" w:rsidR="007709E5" w:rsidRPr="00652832" w:rsidRDefault="007709E5" w:rsidP="007709E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u w:color="000000"/>
          <w:lang w:val="en-GB"/>
        </w:rPr>
      </w:pPr>
      <w:r w:rsidRPr="00652832">
        <w:rPr>
          <w:rFonts w:ascii="Times New Roman" w:hAnsi="Times New Roman" w:cs="Times New Roman"/>
          <w:b/>
          <w:color w:val="000000"/>
          <w:u w:color="000000"/>
          <w:lang w:val="en-GB"/>
        </w:rPr>
        <w:t>Papers Presented:</w:t>
      </w:r>
    </w:p>
    <w:p w14:paraId="7125F404" w14:textId="77777777" w:rsidR="007709E5" w:rsidRDefault="007709E5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“Tony Kushner’s Angels in America: ‘More Life’ to American Theatre” Presented at ‘The Future of American Studies’, Annual Academic Conference of the Department of English, University of Delhi in March 2014</w:t>
      </w:r>
    </w:p>
    <w:p w14:paraId="580F3D6E" w14:textId="77777777" w:rsidR="007709E5" w:rsidRDefault="007709E5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“For the Greater Good (?): The Mob in Shakespeare’s Roman Plays” Presented at the Sixth Annual Shakespeare Conference, University of Jammu in October 2013.</w:t>
      </w:r>
    </w:p>
    <w:p w14:paraId="5BB48817" w14:textId="77777777" w:rsidR="007709E5" w:rsidRDefault="007709E5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“A Tale of Two Tempests: A Postcolonial Journey”, at the International Conference of English Studies, organised by International Multidisciplinary Research Foundation, Vijayawada November 2013.</w:t>
      </w:r>
    </w:p>
    <w:p w14:paraId="37D5C01C" w14:textId="77777777" w:rsidR="007709E5" w:rsidRDefault="007709E5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lastRenderedPageBreak/>
        <w:t xml:space="preserve">“Class Conflicts and Consciousness in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GB"/>
        </w:rPr>
        <w:t>Amitav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Ghosh’s The Shadow Lines” at the International Conference of English Studies, organised by International Multidisciplinary Research Foundation, Vijayawada November 2013.</w:t>
      </w:r>
    </w:p>
    <w:p w14:paraId="1E37BF47" w14:textId="77777777" w:rsidR="007709E5" w:rsidRDefault="007709E5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>Co-presented the paper</w:t>
      </w:r>
      <w:r>
        <w:rPr>
          <w:rFonts w:ascii="Times New Roman" w:hAnsi="Times New Roman" w:cs="Times New Roman"/>
          <w:color w:val="1A1A1A"/>
          <w:u w:color="000000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“The Graphic Novel and the Construction of the Post War Jewish Migrant: A Study of Art Spiegelman’s </w:t>
      </w:r>
      <w:r>
        <w:rPr>
          <w:rFonts w:ascii="Times New Roman" w:hAnsi="Times New Roman" w:cs="Times New Roman"/>
          <w:i/>
          <w:iCs/>
          <w:color w:val="000000"/>
          <w:u w:color="000000"/>
          <w:lang w:val="en-GB"/>
        </w:rPr>
        <w:t>Maus.</w:t>
      </w:r>
      <w:r>
        <w:rPr>
          <w:rFonts w:ascii="Times New Roman" w:hAnsi="Times New Roman" w:cs="Times New Roman"/>
          <w:color w:val="000000"/>
          <w:u w:color="000000"/>
          <w:lang w:val="en-GB"/>
        </w:rPr>
        <w:t>”</w:t>
      </w:r>
      <w:r>
        <w:rPr>
          <w:rFonts w:ascii="Times New Roman" w:hAnsi="Times New Roman" w:cs="Times New Roman"/>
          <w:color w:val="1A1A1A"/>
          <w:u w:color="000000"/>
          <w:lang w:val="en-GB"/>
        </w:rPr>
        <w:t xml:space="preserve"> at ‘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Migration and Identity: The Urban Subject’, UGC Sponsored National Conference, Department of English,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GB"/>
        </w:rPr>
        <w:t>Daulat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Ram College, University of Delhi, New Delhi. 28-29</w:t>
      </w:r>
      <w:r>
        <w:rPr>
          <w:rFonts w:ascii="Times New Roman" w:hAnsi="Times New Roman" w:cs="Times New Roman"/>
          <w:color w:val="000000"/>
          <w:sz w:val="17"/>
          <w:szCs w:val="17"/>
          <w:u w:color="000000"/>
          <w:vertAlign w:val="superscript"/>
          <w:lang w:val="en-GB"/>
        </w:rPr>
        <w:t>th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January 2016. </w:t>
      </w:r>
    </w:p>
    <w:p w14:paraId="5BB1B6BF" w14:textId="77777777" w:rsidR="00BC7760" w:rsidRDefault="007709E5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 w:rsidRPr="007709E5">
        <w:rPr>
          <w:rFonts w:ascii="Times New Roman" w:hAnsi="Times New Roman" w:cs="Times New Roman"/>
          <w:color w:val="000000"/>
          <w:u w:color="000000"/>
          <w:lang w:val="en-GB"/>
        </w:rPr>
        <w:t>“Industry, Enterprise and the Individual: The City and the Tramp in the Films of Charlie Chaplin” at the UGC Sponsored Interdisciplinary Conference on City Lives: Spaces and Narratives, Maharaja Agrasen College, University of Delhi, 24-25</w:t>
      </w:r>
      <w:r w:rsidRPr="007709E5">
        <w:rPr>
          <w:rFonts w:ascii="Times New Roman" w:hAnsi="Times New Roman" w:cs="Times New Roman"/>
          <w:color w:val="000000"/>
          <w:sz w:val="17"/>
          <w:szCs w:val="17"/>
          <w:u w:color="000000"/>
          <w:vertAlign w:val="superscript"/>
          <w:lang w:val="en-GB"/>
        </w:rPr>
        <w:t>th</w:t>
      </w:r>
      <w:r w:rsidRPr="007709E5">
        <w:rPr>
          <w:rFonts w:ascii="Times New Roman" w:hAnsi="Times New Roman" w:cs="Times New Roman"/>
          <w:color w:val="000000"/>
          <w:u w:color="000000"/>
          <w:lang w:val="en-GB"/>
        </w:rPr>
        <w:t xml:space="preserve"> Feb 2016.</w:t>
      </w:r>
    </w:p>
    <w:p w14:paraId="0B36439F" w14:textId="5EDAB480" w:rsidR="008336F1" w:rsidRDefault="008336F1" w:rsidP="007709E5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Chaired </w:t>
      </w:r>
      <w:r w:rsidR="00652832">
        <w:rPr>
          <w:rFonts w:ascii="Times New Roman" w:hAnsi="Times New Roman" w:cs="Times New Roman"/>
          <w:color w:val="000000"/>
          <w:u w:color="000000"/>
          <w:lang w:val="en-GB"/>
        </w:rPr>
        <w:t>the Presentation session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in the student </w:t>
      </w:r>
      <w:r w:rsidR="00652832">
        <w:rPr>
          <w:rFonts w:ascii="Times New Roman" w:hAnsi="Times New Roman" w:cs="Times New Roman"/>
          <w:color w:val="000000"/>
          <w:u w:color="000000"/>
          <w:lang w:val="en-GB"/>
        </w:rPr>
        <w:t>seminar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titled “Touch the Unseen Port: Narratives of Travel” in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GB"/>
        </w:rPr>
        <w:t>Daulat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Ram College, University of Delhi, 23</w:t>
      </w:r>
      <w:r w:rsidRPr="008336F1">
        <w:rPr>
          <w:rFonts w:ascii="Times New Roman" w:hAnsi="Times New Roman" w:cs="Times New Roman"/>
          <w:color w:val="000000"/>
          <w:u w:color="000000"/>
          <w:vertAlign w:val="superscript"/>
          <w:lang w:val="en-GB"/>
        </w:rPr>
        <w:t>rd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October 2017. </w:t>
      </w:r>
    </w:p>
    <w:p w14:paraId="54E02A84" w14:textId="77777777" w:rsidR="00774DAE" w:rsidRDefault="00774DAE" w:rsidP="00774D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</w:p>
    <w:p w14:paraId="4989966A" w14:textId="77777777" w:rsidR="00774DAE" w:rsidRPr="00652832" w:rsidRDefault="00774DAE" w:rsidP="00774DA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lang w:val="en-GB"/>
        </w:rPr>
      </w:pPr>
      <w:r w:rsidRPr="00652832">
        <w:rPr>
          <w:rFonts w:ascii="Times New Roman" w:hAnsi="Times New Roman" w:cs="Times New Roman"/>
          <w:b/>
          <w:color w:val="000000"/>
          <w:lang w:val="en-GB"/>
        </w:rPr>
        <w:t>Responsibilities Handled:</w:t>
      </w:r>
    </w:p>
    <w:p w14:paraId="3E5C3CE5" w14:textId="77777777" w:rsidR="00774DAE" w:rsidRDefault="00774DAE" w:rsidP="00774D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8B0489">
        <w:rPr>
          <w:rFonts w:ascii="Times New Roman" w:hAnsi="Times New Roman" w:cs="Times New Roman"/>
          <w:color w:val="000000"/>
          <w:lang w:val="en-GB"/>
        </w:rPr>
        <w:t>Co-convenor of the Literary Society, Department of English</w:t>
      </w:r>
    </w:p>
    <w:p w14:paraId="7398F59B" w14:textId="77777777" w:rsidR="00774DAE" w:rsidRPr="008B0489" w:rsidRDefault="00774DAE" w:rsidP="00774D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8B0489">
        <w:rPr>
          <w:rFonts w:ascii="Times New Roman" w:hAnsi="Times New Roman" w:cs="Times New Roman"/>
          <w:color w:val="000000"/>
          <w:lang w:val="en-GB"/>
        </w:rPr>
        <w:t xml:space="preserve">Chaired </w:t>
      </w:r>
      <w:r>
        <w:rPr>
          <w:rFonts w:ascii="Times New Roman" w:hAnsi="Times New Roman" w:cs="Times New Roman"/>
          <w:color w:val="000000"/>
          <w:lang w:val="en-GB"/>
        </w:rPr>
        <w:t xml:space="preserve">Presentation session in the Student Seminar on the topic- “Touch the Unseen Port: Narratives of Travel” 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u w:color="000000"/>
          <w:lang w:val="en-GB"/>
        </w:rPr>
        <w:t>Daulat</w:t>
      </w:r>
      <w:proofErr w:type="spellEnd"/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Ram College, University of Delhi, 23</w:t>
      </w:r>
      <w:r w:rsidRPr="008336F1">
        <w:rPr>
          <w:rFonts w:ascii="Times New Roman" w:hAnsi="Times New Roman" w:cs="Times New Roman"/>
          <w:color w:val="000000"/>
          <w:u w:color="000000"/>
          <w:vertAlign w:val="superscript"/>
          <w:lang w:val="en-GB"/>
        </w:rPr>
        <w:t>rd</w:t>
      </w:r>
      <w:r>
        <w:rPr>
          <w:rFonts w:ascii="Times New Roman" w:hAnsi="Times New Roman" w:cs="Times New Roman"/>
          <w:color w:val="000000"/>
          <w:u w:color="000000"/>
          <w:lang w:val="en-GB"/>
        </w:rPr>
        <w:t xml:space="preserve"> October 2017</w:t>
      </w:r>
    </w:p>
    <w:p w14:paraId="4E132209" w14:textId="77777777" w:rsidR="00774DAE" w:rsidRDefault="00774DAE" w:rsidP="00774D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Faculty Editor of </w:t>
      </w:r>
      <w:r w:rsidRPr="0076490D">
        <w:rPr>
          <w:rFonts w:ascii="Times New Roman" w:hAnsi="Times New Roman" w:cs="Times New Roman"/>
          <w:i/>
          <w:color w:val="000000"/>
          <w:lang w:val="en-GB"/>
        </w:rPr>
        <w:t>Expressions</w:t>
      </w:r>
      <w:r>
        <w:rPr>
          <w:rFonts w:ascii="Times New Roman" w:hAnsi="Times New Roman" w:cs="Times New Roman"/>
          <w:color w:val="000000"/>
          <w:lang w:val="en-GB"/>
        </w:rPr>
        <w:t xml:space="preserve">, the annual magazine of the English Department for the year 2016-17 </w:t>
      </w:r>
    </w:p>
    <w:p w14:paraId="4F0D8E4F" w14:textId="77777777" w:rsidR="00774DAE" w:rsidRDefault="00774DAE" w:rsidP="00774D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 w:rsidRPr="008B0489">
        <w:rPr>
          <w:rFonts w:ascii="Times New Roman" w:hAnsi="Times New Roman" w:cs="Times New Roman"/>
          <w:color w:val="000000"/>
          <w:lang w:val="en-GB"/>
        </w:rPr>
        <w:t>Faculty mentor for Skill Development Workshop</w:t>
      </w:r>
      <w:r>
        <w:rPr>
          <w:rFonts w:ascii="Times New Roman" w:hAnsi="Times New Roman" w:cs="Times New Roman"/>
          <w:color w:val="000000"/>
          <w:lang w:val="en-GB"/>
        </w:rPr>
        <w:t xml:space="preserve"> on Creative Writing conducted by the Department of English,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Daulat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Ram College in December 2016</w:t>
      </w:r>
    </w:p>
    <w:p w14:paraId="56193AC6" w14:textId="77777777" w:rsidR="00774DAE" w:rsidRDefault="00774DAE" w:rsidP="00774D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n-GB"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Faculty Mentor for </w:t>
      </w:r>
      <w:r w:rsidRPr="008B0489">
        <w:rPr>
          <w:rFonts w:ascii="Times New Roman" w:hAnsi="Times New Roman" w:cs="Times New Roman"/>
          <w:color w:val="000000"/>
          <w:lang w:val="en-GB"/>
        </w:rPr>
        <w:t>Academic Writing Workshop</w:t>
      </w:r>
      <w:r>
        <w:rPr>
          <w:rFonts w:ascii="Times New Roman" w:hAnsi="Times New Roman" w:cs="Times New Roman"/>
          <w:color w:val="000000"/>
          <w:lang w:val="en-GB"/>
        </w:rPr>
        <w:t xml:space="preserve"> conducted by the Department of English, </w:t>
      </w:r>
      <w:proofErr w:type="spellStart"/>
      <w:r>
        <w:rPr>
          <w:rFonts w:ascii="Times New Roman" w:hAnsi="Times New Roman" w:cs="Times New Roman"/>
          <w:color w:val="000000"/>
          <w:lang w:val="en-GB"/>
        </w:rPr>
        <w:t>Daulat</w:t>
      </w:r>
      <w:proofErr w:type="spellEnd"/>
      <w:r>
        <w:rPr>
          <w:rFonts w:ascii="Times New Roman" w:hAnsi="Times New Roman" w:cs="Times New Roman"/>
          <w:color w:val="000000"/>
          <w:lang w:val="en-GB"/>
        </w:rPr>
        <w:t xml:space="preserve"> Ram College in July 2015  </w:t>
      </w:r>
    </w:p>
    <w:p w14:paraId="36CBF52D" w14:textId="77777777" w:rsidR="00774DAE" w:rsidRPr="007709E5" w:rsidRDefault="00774DAE" w:rsidP="00774DAE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u w:color="000000"/>
          <w:lang w:val="en-GB"/>
        </w:rPr>
      </w:pPr>
    </w:p>
    <w:sectPr w:rsidR="00774DAE" w:rsidRPr="007709E5" w:rsidSect="007654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110D6" w14:textId="77777777" w:rsidR="00031CEF" w:rsidRDefault="00031CEF" w:rsidP="00242066">
      <w:r>
        <w:separator/>
      </w:r>
    </w:p>
  </w:endnote>
  <w:endnote w:type="continuationSeparator" w:id="0">
    <w:p w14:paraId="6D206BB5" w14:textId="77777777" w:rsidR="00031CEF" w:rsidRDefault="00031CEF" w:rsidP="0024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093F9" w14:textId="77777777" w:rsidR="00031CEF" w:rsidRDefault="00031CEF" w:rsidP="00242066">
      <w:r>
        <w:separator/>
      </w:r>
    </w:p>
  </w:footnote>
  <w:footnote w:type="continuationSeparator" w:id="0">
    <w:p w14:paraId="2F50777E" w14:textId="77777777" w:rsidR="00031CEF" w:rsidRDefault="00031CEF" w:rsidP="0024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9A2B42"/>
    <w:multiLevelType w:val="hybridMultilevel"/>
    <w:tmpl w:val="A8DA623A"/>
    <w:lvl w:ilvl="0" w:tplc="13F86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E5"/>
    <w:rsid w:val="00031CEF"/>
    <w:rsid w:val="00071E3B"/>
    <w:rsid w:val="00083203"/>
    <w:rsid w:val="00135233"/>
    <w:rsid w:val="00172F9F"/>
    <w:rsid w:val="0020638E"/>
    <w:rsid w:val="00242066"/>
    <w:rsid w:val="002A7972"/>
    <w:rsid w:val="00373048"/>
    <w:rsid w:val="003D567F"/>
    <w:rsid w:val="00580F5E"/>
    <w:rsid w:val="00652832"/>
    <w:rsid w:val="0076490D"/>
    <w:rsid w:val="007654AA"/>
    <w:rsid w:val="007709E5"/>
    <w:rsid w:val="00772950"/>
    <w:rsid w:val="00774DAE"/>
    <w:rsid w:val="00792C9D"/>
    <w:rsid w:val="008336F1"/>
    <w:rsid w:val="008B0489"/>
    <w:rsid w:val="008F2BAE"/>
    <w:rsid w:val="009768CC"/>
    <w:rsid w:val="00977275"/>
    <w:rsid w:val="0099714D"/>
    <w:rsid w:val="00A37566"/>
    <w:rsid w:val="00A43F92"/>
    <w:rsid w:val="00B27C86"/>
    <w:rsid w:val="00B5753A"/>
    <w:rsid w:val="00B749DC"/>
    <w:rsid w:val="00BC7760"/>
    <w:rsid w:val="00BE7C56"/>
    <w:rsid w:val="00DE0064"/>
    <w:rsid w:val="00DE6FE7"/>
    <w:rsid w:val="00E65A08"/>
    <w:rsid w:val="00EB654C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320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66"/>
  </w:style>
  <w:style w:type="paragraph" w:styleId="Footer">
    <w:name w:val="footer"/>
    <w:basedOn w:val="Normal"/>
    <w:link w:val="FooterChar"/>
    <w:uiPriority w:val="99"/>
    <w:unhideWhenUsed/>
    <w:rsid w:val="00242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720</Words>
  <Characters>4124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Shaunak Mahendru</dc:creator>
  <cp:keywords/>
  <dc:description/>
  <cp:lastModifiedBy>Mahendru, Sejal</cp:lastModifiedBy>
  <cp:revision>26</cp:revision>
  <cp:lastPrinted>2017-12-01T06:59:00Z</cp:lastPrinted>
  <dcterms:created xsi:type="dcterms:W3CDTF">2017-11-12T20:07:00Z</dcterms:created>
  <dcterms:modified xsi:type="dcterms:W3CDTF">2018-10-09T15:09:00Z</dcterms:modified>
</cp:coreProperties>
</file>