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7013FE" w:rsidRDefault="005A6261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Hannah Montgomery</w:t>
      </w:r>
    </w:p>
    <w:p w14:paraId="00000002" w14:textId="77777777" w:rsidR="007013FE" w:rsidRDefault="005A626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University of North Carolina at Chapel Hill</w:t>
      </w:r>
    </w:p>
    <w:p w14:paraId="00000003" w14:textId="77777777" w:rsidR="007013FE" w:rsidRDefault="005A626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Department of English and Comparative Literature</w:t>
      </w:r>
    </w:p>
    <w:p w14:paraId="00000004" w14:textId="77777777" w:rsidR="007013FE" w:rsidRDefault="005A626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hannahcm@live.unc.edu</w:t>
      </w:r>
    </w:p>
    <w:p w14:paraId="00000005" w14:textId="77777777" w:rsidR="007013FE" w:rsidRDefault="005A626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6" w14:textId="77777777" w:rsidR="007013FE" w:rsidRDefault="005A626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Education:</w:t>
      </w:r>
    </w:p>
    <w:p w14:paraId="00000007" w14:textId="4487D13F" w:rsidR="007013FE" w:rsidRDefault="005A626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35097">
        <w:rPr>
          <w:rFonts w:ascii="Times New Roman" w:eastAsia="Times New Roman" w:hAnsi="Times New Roman" w:cs="Times New Roman"/>
          <w:sz w:val="24"/>
          <w:szCs w:val="24"/>
        </w:rPr>
        <w:t>8</w:t>
      </w:r>
      <w:r w:rsidR="00F3509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University of Tulsa, Magna cum Laude, B.A. English, Minor in Anthropology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8" w14:textId="77777777" w:rsidR="007013FE" w:rsidRDefault="005A626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9" w14:textId="77777777" w:rsidR="007013FE" w:rsidRDefault="005A626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Certificates</w:t>
      </w:r>
    </w:p>
    <w:p w14:paraId="0000000A" w14:textId="77777777" w:rsidR="007013FE" w:rsidRDefault="005A6261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Medieval and Early Modern Studies – University of Tulsa 2018</w:t>
      </w:r>
    </w:p>
    <w:p w14:paraId="0000000B" w14:textId="77777777" w:rsidR="007013FE" w:rsidRDefault="007013F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7013FE" w:rsidRDefault="005A626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Awards, Grants, and Fellowships</w:t>
      </w:r>
    </w:p>
    <w:p w14:paraId="0000000D" w14:textId="77777777" w:rsidR="007013FE" w:rsidRDefault="005A626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The Chair’s Prize for Outstanding Work in English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University of Tulsa 2018</w:t>
      </w:r>
    </w:p>
    <w:p w14:paraId="0000000E" w14:textId="77777777" w:rsidR="007013FE" w:rsidRDefault="005A626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F" w14:textId="77777777" w:rsidR="007013FE" w:rsidRDefault="005A626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Academic Appointments</w:t>
      </w:r>
    </w:p>
    <w:p w14:paraId="00000010" w14:textId="77777777" w:rsidR="007013FE" w:rsidRDefault="005A626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Fellow at the Digital Literacy and Communications Lab at UNC </w:t>
      </w:r>
      <w:r>
        <w:rPr>
          <w:rFonts w:ascii="Times New Roman" w:eastAsia="Times New Roman" w:hAnsi="Times New Roman" w:cs="Times New Roman"/>
          <w:sz w:val="24"/>
          <w:szCs w:val="24"/>
        </w:rPr>
        <w:t>Chapel Hill</w:t>
      </w:r>
    </w:p>
    <w:p w14:paraId="00000011" w14:textId="77777777" w:rsidR="007013FE" w:rsidRDefault="005A626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Media Specialist across three platforms</w:t>
      </w:r>
    </w:p>
    <w:p w14:paraId="00000012" w14:textId="77777777" w:rsidR="007013FE" w:rsidRDefault="005A626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Assistant Graduate Photographer </w:t>
      </w:r>
    </w:p>
    <w:p w14:paraId="00000013" w14:textId="77777777" w:rsidR="007013FE" w:rsidRDefault="005A626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Speaker in “Not a Novel Podcast” </w:t>
      </w:r>
    </w:p>
    <w:p w14:paraId="00000014" w14:textId="77777777" w:rsidR="007013FE" w:rsidRDefault="005A626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Designer of Diversity and Inclusion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webpage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(using WordPres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</w:p>
    <w:p w14:paraId="00000015" w14:textId="77777777" w:rsidR="007013FE" w:rsidRDefault="005A626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Interviewer for Student Spotlights and Featured Alumni</w:t>
      </w:r>
    </w:p>
    <w:p w14:paraId="00000016" w14:textId="77777777" w:rsidR="007013FE" w:rsidRDefault="005A626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7" w14:textId="77777777" w:rsidR="007013FE" w:rsidRDefault="005A626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Departmental Service</w:t>
      </w:r>
    </w:p>
    <w:p w14:paraId="00000018" w14:textId="77777777" w:rsidR="007013FE" w:rsidRDefault="005A626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 at the Modernist Journals Project – University of Tulsa, Spring 2018</w:t>
      </w:r>
    </w:p>
    <w:p w14:paraId="00000019" w14:textId="77777777" w:rsidR="007013FE" w:rsidRDefault="005A626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A" w14:textId="77777777" w:rsidR="007013FE" w:rsidRDefault="005A626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Conference Experience</w:t>
      </w:r>
    </w:p>
    <w:p w14:paraId="0000001B" w14:textId="77777777" w:rsidR="007013FE" w:rsidRDefault="005A626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Presenting “The Legend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Tristran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Tristram: A Synthesis of Anglo-French Culture” in the “Exchanging Cultures: Anglo-French Relations in the Middle Ages” at the 2019 International Congress on Medieval Studies at Kalamazoo – May 11, 2019</w:t>
      </w:r>
    </w:p>
    <w:p w14:paraId="0000001C" w14:textId="77777777" w:rsidR="007013FE" w:rsidRDefault="007013F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D" w14:textId="77777777" w:rsidR="007013FE" w:rsidRDefault="005A626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Professional M</w:t>
      </w:r>
      <w:r>
        <w:rPr>
          <w:rFonts w:ascii="Times New Roman" w:eastAsia="Times New Roman" w:hAnsi="Times New Roman" w:cs="Times New Roman"/>
          <w:sz w:val="28"/>
          <w:szCs w:val="28"/>
        </w:rPr>
        <w:t>emberships</w:t>
      </w:r>
    </w:p>
    <w:p w14:paraId="0000001E" w14:textId="77777777" w:rsidR="007013FE" w:rsidRDefault="005A626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Modern Language Association</w:t>
      </w:r>
    </w:p>
    <w:p w14:paraId="0000001F" w14:textId="77777777" w:rsidR="007013FE" w:rsidRDefault="005A626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Sigma – University of Tulsa</w:t>
      </w:r>
    </w:p>
    <w:p w14:paraId="00000020" w14:textId="77777777" w:rsidR="007013FE" w:rsidRDefault="005A626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Phi Beta Kappa – University of Tulsa</w:t>
      </w:r>
    </w:p>
    <w:p w14:paraId="00000021" w14:textId="77777777" w:rsidR="007013FE" w:rsidRDefault="005A626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2" w14:textId="77777777" w:rsidR="007013FE" w:rsidRDefault="005A626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Languages</w:t>
      </w:r>
    </w:p>
    <w:p w14:paraId="00000023" w14:textId="77777777" w:rsidR="007013FE" w:rsidRDefault="005A626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French</w:t>
      </w:r>
    </w:p>
    <w:p w14:paraId="00000024" w14:textId="77777777" w:rsidR="007013FE" w:rsidRDefault="005A626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Latin</w:t>
      </w:r>
    </w:p>
    <w:p w14:paraId="00000025" w14:textId="77777777" w:rsidR="007013FE" w:rsidRDefault="007013FE">
      <w:pPr>
        <w:rPr>
          <w:rFonts w:ascii="Times New Roman" w:eastAsia="Times New Roman" w:hAnsi="Times New Roman" w:cs="Times New Roman"/>
        </w:rPr>
      </w:pPr>
    </w:p>
    <w:p w14:paraId="00000026" w14:textId="77777777" w:rsidR="007013FE" w:rsidRDefault="005A626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Experience Abroad </w:t>
      </w:r>
    </w:p>
    <w:p w14:paraId="00000027" w14:textId="77777777" w:rsidR="007013FE" w:rsidRDefault="005A626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 of Ireland at Galway – Fall 2016</w:t>
      </w:r>
    </w:p>
    <w:p w14:paraId="00000028" w14:textId="77777777" w:rsidR="007013FE" w:rsidRDefault="005A626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 pair in French Alps – Summer 2018</w:t>
      </w:r>
    </w:p>
    <w:p w14:paraId="00000029" w14:textId="77777777" w:rsidR="007013FE" w:rsidRDefault="007013F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A" w14:textId="77777777" w:rsidR="007013FE" w:rsidRDefault="005A626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Research Projects</w:t>
      </w:r>
    </w:p>
    <w:p w14:paraId="0000002B" w14:textId="77777777" w:rsidR="007013FE" w:rsidRDefault="005A626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Heroic Curriculum – Senior Thesis 2018</w:t>
      </w:r>
    </w:p>
    <w:p w14:paraId="0000002C" w14:textId="77777777" w:rsidR="007013FE" w:rsidRDefault="005A626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Investigating the Sublime – Honors Thesis 2018</w:t>
      </w:r>
    </w:p>
    <w:p w14:paraId="0000002D" w14:textId="77777777" w:rsidR="007013FE" w:rsidRDefault="005A626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E" w14:textId="77777777" w:rsidR="007013FE" w:rsidRDefault="005A626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Research Interests</w:t>
      </w:r>
    </w:p>
    <w:p w14:paraId="0000002F" w14:textId="77777777" w:rsidR="007013FE" w:rsidRDefault="005A626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Medieval and Early Modern British Literature</w:t>
      </w:r>
    </w:p>
    <w:p w14:paraId="00000030" w14:textId="77777777" w:rsidR="007013FE" w:rsidRDefault="005A626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Heroes</w:t>
      </w:r>
    </w:p>
    <w:p w14:paraId="00000031" w14:textId="77777777" w:rsidR="007013FE" w:rsidRDefault="005A626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Loyalty</w:t>
      </w:r>
    </w:p>
    <w:p w14:paraId="00000032" w14:textId="77777777" w:rsidR="007013FE" w:rsidRDefault="005A626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Sublimity</w:t>
      </w:r>
    </w:p>
    <w:p w14:paraId="00000033" w14:textId="77777777" w:rsidR="007013FE" w:rsidRDefault="005A626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Anglo-French Connections</w:t>
      </w:r>
    </w:p>
    <w:p w14:paraId="00000034" w14:textId="77777777" w:rsidR="007013FE" w:rsidRDefault="007013FE">
      <w:pPr>
        <w:rPr>
          <w:rFonts w:ascii="Times New Roman" w:eastAsia="Times New Roman" w:hAnsi="Times New Roman" w:cs="Times New Roman"/>
        </w:rPr>
      </w:pPr>
    </w:p>
    <w:p w14:paraId="00000035" w14:textId="77777777" w:rsidR="007013FE" w:rsidRDefault="007013FE">
      <w:pPr>
        <w:rPr>
          <w:rFonts w:ascii="Times New Roman" w:eastAsia="Times New Roman" w:hAnsi="Times New Roman" w:cs="Times New Roman"/>
        </w:rPr>
      </w:pPr>
    </w:p>
    <w:p w14:paraId="00000036" w14:textId="77777777" w:rsidR="007013FE" w:rsidRDefault="007013FE">
      <w:pPr>
        <w:rPr>
          <w:rFonts w:ascii="Times New Roman" w:eastAsia="Times New Roman" w:hAnsi="Times New Roman" w:cs="Times New Roman"/>
        </w:rPr>
      </w:pPr>
    </w:p>
    <w:p w14:paraId="00000037" w14:textId="77777777" w:rsidR="007013FE" w:rsidRDefault="007013FE">
      <w:pPr>
        <w:rPr>
          <w:rFonts w:ascii="Times New Roman" w:eastAsia="Times New Roman" w:hAnsi="Times New Roman" w:cs="Times New Roman"/>
        </w:rPr>
      </w:pPr>
    </w:p>
    <w:p w14:paraId="00000038" w14:textId="77777777" w:rsidR="007013FE" w:rsidRDefault="007013FE">
      <w:pPr>
        <w:rPr>
          <w:rFonts w:ascii="Times New Roman" w:eastAsia="Times New Roman" w:hAnsi="Times New Roman" w:cs="Times New Roman"/>
        </w:rPr>
      </w:pPr>
    </w:p>
    <w:p w14:paraId="00000039" w14:textId="77777777" w:rsidR="007013FE" w:rsidRDefault="007013FE">
      <w:pPr>
        <w:rPr>
          <w:rFonts w:ascii="Times New Roman" w:eastAsia="Times New Roman" w:hAnsi="Times New Roman" w:cs="Times New Roman"/>
        </w:rPr>
      </w:pPr>
    </w:p>
    <w:sectPr w:rsidR="007013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413CE" w14:textId="77777777" w:rsidR="005A6261" w:rsidRDefault="005A6261">
      <w:pPr>
        <w:spacing w:line="240" w:lineRule="auto"/>
      </w:pPr>
      <w:r>
        <w:separator/>
      </w:r>
    </w:p>
  </w:endnote>
  <w:endnote w:type="continuationSeparator" w:id="0">
    <w:p w14:paraId="2019EC50" w14:textId="77777777" w:rsidR="005A6261" w:rsidRDefault="005A6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5F25C" w14:textId="77777777" w:rsidR="00F35097" w:rsidRDefault="00F350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5DC0D" w14:textId="77777777" w:rsidR="00F35097" w:rsidRDefault="00F350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C" w14:textId="77777777" w:rsidR="007013FE" w:rsidRDefault="007013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B955C" w14:textId="77777777" w:rsidR="005A6261" w:rsidRDefault="005A6261">
      <w:pPr>
        <w:spacing w:line="240" w:lineRule="auto"/>
      </w:pPr>
      <w:r>
        <w:separator/>
      </w:r>
    </w:p>
  </w:footnote>
  <w:footnote w:type="continuationSeparator" w:id="0">
    <w:p w14:paraId="2FFC59E7" w14:textId="77777777" w:rsidR="005A6261" w:rsidRDefault="005A62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0EF8D" w14:textId="77777777" w:rsidR="00F35097" w:rsidRDefault="00F350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A" w14:textId="77777777" w:rsidR="007013FE" w:rsidRDefault="007013F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B" w14:textId="77777777" w:rsidR="007013FE" w:rsidRDefault="007013F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B68B2"/>
    <w:multiLevelType w:val="multilevel"/>
    <w:tmpl w:val="726C2A1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FE"/>
    <w:rsid w:val="001F329F"/>
    <w:rsid w:val="005A6261"/>
    <w:rsid w:val="007013FE"/>
    <w:rsid w:val="00F3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17DCD"/>
  <w15:docId w15:val="{D1527FEE-CABC-F04B-AB40-3A7CB866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350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097"/>
  </w:style>
  <w:style w:type="paragraph" w:styleId="Footer">
    <w:name w:val="footer"/>
    <w:basedOn w:val="Normal"/>
    <w:link w:val="FooterChar"/>
    <w:uiPriority w:val="99"/>
    <w:unhideWhenUsed/>
    <w:rsid w:val="00F350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nglishcomplit.unc.edu/diversity-inclusion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Hannah Montgomery</cp:lastModifiedBy>
  <cp:revision>3</cp:revision>
  <dcterms:created xsi:type="dcterms:W3CDTF">2019-03-16T00:22:00Z</dcterms:created>
  <dcterms:modified xsi:type="dcterms:W3CDTF">2019-03-16T00:38:00Z</dcterms:modified>
</cp:coreProperties>
</file>